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C1" w:rsidRDefault="00C87B0A">
      <w:pPr>
        <w:spacing w:before="87"/>
        <w:ind w:left="6660"/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461896</wp:posOffset>
            </wp:positionH>
            <wp:positionV relativeFrom="paragraph">
              <wp:posOffset>68622</wp:posOffset>
            </wp:positionV>
            <wp:extent cx="852499" cy="10217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499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2D050"/>
          <w:sz w:val="32"/>
        </w:rPr>
        <w:t>John</w:t>
      </w:r>
      <w:r>
        <w:rPr>
          <w:b/>
          <w:color w:val="92D050"/>
          <w:spacing w:val="-8"/>
          <w:sz w:val="32"/>
        </w:rPr>
        <w:t xml:space="preserve"> </w:t>
      </w:r>
      <w:r>
        <w:rPr>
          <w:b/>
          <w:color w:val="92D050"/>
          <w:sz w:val="32"/>
        </w:rPr>
        <w:t>Holm</w:t>
      </w:r>
      <w:r>
        <w:rPr>
          <w:b/>
          <w:color w:val="92D050"/>
          <w:spacing w:val="-8"/>
          <w:sz w:val="32"/>
        </w:rPr>
        <w:t xml:space="preserve"> </w:t>
      </w:r>
      <w:r>
        <w:rPr>
          <w:b/>
          <w:color w:val="92D050"/>
          <w:sz w:val="32"/>
        </w:rPr>
        <w:t>Consulting,</w:t>
      </w:r>
      <w:r>
        <w:rPr>
          <w:b/>
          <w:color w:val="92D050"/>
          <w:spacing w:val="-7"/>
          <w:sz w:val="32"/>
        </w:rPr>
        <w:t xml:space="preserve"> </w:t>
      </w:r>
      <w:r>
        <w:rPr>
          <w:b/>
          <w:color w:val="92D050"/>
          <w:spacing w:val="-5"/>
          <w:sz w:val="32"/>
        </w:rPr>
        <w:t>LLC</w:t>
      </w:r>
    </w:p>
    <w:p w:rsidR="006346C1" w:rsidRDefault="00C87B0A">
      <w:pPr>
        <w:pStyle w:val="BodyText"/>
        <w:spacing w:before="77"/>
        <w:ind w:right="362"/>
        <w:jc w:val="right"/>
      </w:pPr>
      <w:r>
        <w:rPr>
          <w:color w:val="404040"/>
        </w:rPr>
        <w:t>1660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Prospect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Ave.,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Unit</w:t>
      </w:r>
      <w:r>
        <w:rPr>
          <w:color w:val="404040"/>
          <w:spacing w:val="-4"/>
        </w:rPr>
        <w:t xml:space="preserve"> 2211</w:t>
      </w:r>
    </w:p>
    <w:p w:rsidR="006346C1" w:rsidRDefault="00C87B0A">
      <w:pPr>
        <w:pStyle w:val="BodyText"/>
        <w:spacing w:before="81" w:line="316" w:lineRule="auto"/>
        <w:ind w:left="7649" w:right="361" w:firstLine="952"/>
        <w:jc w:val="right"/>
      </w:pPr>
      <w:r>
        <w:rPr>
          <w:color w:val="0D0D0D"/>
        </w:rPr>
        <w:t>Milwaukee,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WI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 xml:space="preserve">53202 </w:t>
      </w:r>
      <w:hyperlink r:id="rId6">
        <w:r>
          <w:rPr>
            <w:color w:val="404040"/>
            <w:spacing w:val="-2"/>
          </w:rPr>
          <w:t>john@johnholmconsulting.com</w:t>
        </w:r>
      </w:hyperlink>
    </w:p>
    <w:p w:rsidR="006346C1" w:rsidRDefault="00C87B0A">
      <w:pPr>
        <w:pStyle w:val="BodyText"/>
        <w:spacing w:line="253" w:lineRule="exact"/>
        <w:ind w:right="362"/>
        <w:jc w:val="right"/>
      </w:pPr>
      <w:r>
        <w:rPr>
          <w:color w:val="0D0D0D"/>
          <w:spacing w:val="-2"/>
        </w:rPr>
        <w:t>847-800-</w:t>
      </w:r>
      <w:r>
        <w:rPr>
          <w:color w:val="0D0D0D"/>
          <w:spacing w:val="-4"/>
        </w:rPr>
        <w:t>5513</w:t>
      </w:r>
    </w:p>
    <w:p w:rsidR="006346C1" w:rsidRDefault="00C87B0A">
      <w:pPr>
        <w:pStyle w:val="BodyText"/>
        <w:spacing w:before="2"/>
        <w:rPr>
          <w:sz w:val="12"/>
        </w:rPr>
      </w:pPr>
      <w:r>
        <w:pict>
          <v:line id="_x0000_s1027" style="position:absolute;z-index:-15728640;mso-wrap-distance-left:0;mso-wrap-distance-right:0;mso-position-horizontal-relative:page" from="36pt,8.95pt" to="572.25pt,8.3pt" strokecolor="#4da5af" strokeweight="1.5pt">
            <w10:wrap type="topAndBottom" anchorx="page"/>
          </v:line>
        </w:pict>
      </w:r>
    </w:p>
    <w:p w:rsidR="006346C1" w:rsidRDefault="006346C1">
      <w:pPr>
        <w:pStyle w:val="BodyText"/>
        <w:rPr>
          <w:sz w:val="20"/>
        </w:rPr>
      </w:pPr>
    </w:p>
    <w:p w:rsidR="006346C1" w:rsidRDefault="006346C1">
      <w:pPr>
        <w:pStyle w:val="BodyText"/>
        <w:rPr>
          <w:sz w:val="20"/>
        </w:rPr>
      </w:pPr>
    </w:p>
    <w:p w:rsidR="006346C1" w:rsidRDefault="006346C1">
      <w:pPr>
        <w:pStyle w:val="BodyText"/>
        <w:spacing w:before="8"/>
        <w:rPr>
          <w:sz w:val="28"/>
        </w:rPr>
      </w:pPr>
    </w:p>
    <w:p w:rsidR="006346C1" w:rsidRDefault="00C87B0A">
      <w:pPr>
        <w:pStyle w:val="Title"/>
      </w:pPr>
      <w:r>
        <w:rPr>
          <w:color w:val="404040"/>
        </w:rPr>
        <w:t>Invoice for Consulting Services Lutheran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Church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Resurrection,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Racine,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WI</w:t>
      </w:r>
    </w:p>
    <w:p w:rsidR="006346C1" w:rsidRDefault="006346C1">
      <w:pPr>
        <w:pStyle w:val="BodyText"/>
        <w:rPr>
          <w:sz w:val="42"/>
        </w:rPr>
      </w:pPr>
    </w:p>
    <w:p w:rsidR="006346C1" w:rsidRDefault="006346C1">
      <w:pPr>
        <w:pStyle w:val="BodyText"/>
        <w:spacing w:before="8"/>
        <w:rPr>
          <w:sz w:val="45"/>
        </w:rPr>
      </w:pPr>
    </w:p>
    <w:p w:rsidR="006346C1" w:rsidRDefault="00C87B0A">
      <w:pPr>
        <w:spacing w:before="1"/>
        <w:ind w:right="113"/>
        <w:jc w:val="right"/>
        <w:rPr>
          <w:sz w:val="24"/>
        </w:rPr>
      </w:pPr>
      <w:r>
        <w:rPr>
          <w:color w:val="404040"/>
          <w:sz w:val="24"/>
        </w:rPr>
        <w:t>Invoice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#:</w:t>
      </w:r>
      <w:r>
        <w:rPr>
          <w:color w:val="404040"/>
          <w:spacing w:val="70"/>
          <w:sz w:val="24"/>
        </w:rPr>
        <w:t xml:space="preserve"> </w:t>
      </w:r>
      <w:r>
        <w:rPr>
          <w:color w:val="404040"/>
          <w:spacing w:val="-2"/>
          <w:sz w:val="24"/>
        </w:rPr>
        <w:t>LCR020423</w:t>
      </w:r>
    </w:p>
    <w:p w:rsidR="006346C1" w:rsidRDefault="006346C1">
      <w:pPr>
        <w:pStyle w:val="BodyText"/>
        <w:rPr>
          <w:sz w:val="28"/>
        </w:rPr>
      </w:pPr>
    </w:p>
    <w:p w:rsidR="006346C1" w:rsidRDefault="006346C1">
      <w:pPr>
        <w:pStyle w:val="BodyText"/>
        <w:spacing w:before="7"/>
        <w:rPr>
          <w:sz w:val="23"/>
        </w:rPr>
      </w:pPr>
    </w:p>
    <w:p w:rsidR="006346C1" w:rsidRDefault="00C87B0A">
      <w:pPr>
        <w:ind w:left="124"/>
        <w:rPr>
          <w:sz w:val="24"/>
        </w:rPr>
      </w:pPr>
      <w:r>
        <w:rPr>
          <w:color w:val="404040"/>
          <w:sz w:val="24"/>
        </w:rPr>
        <w:t>Date: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pacing w:val="-2"/>
          <w:sz w:val="24"/>
        </w:rPr>
        <w:t>02/04/2023</w:t>
      </w:r>
    </w:p>
    <w:p w:rsidR="006346C1" w:rsidRDefault="006346C1">
      <w:pPr>
        <w:pStyle w:val="BodyText"/>
        <w:rPr>
          <w:sz w:val="28"/>
        </w:rPr>
      </w:pPr>
    </w:p>
    <w:p w:rsidR="006346C1" w:rsidRDefault="006346C1">
      <w:pPr>
        <w:pStyle w:val="BodyText"/>
        <w:spacing w:before="7"/>
        <w:rPr>
          <w:sz w:val="28"/>
        </w:rPr>
      </w:pPr>
    </w:p>
    <w:p w:rsidR="006346C1" w:rsidRDefault="00C87B0A">
      <w:pPr>
        <w:pStyle w:val="Heading1"/>
        <w:tabs>
          <w:tab w:val="left" w:pos="9632"/>
        </w:tabs>
        <w:ind w:left="844" w:right="0"/>
      </w:pPr>
      <w:r>
        <w:rPr>
          <w:color w:val="404040"/>
        </w:rPr>
        <w:t>Combined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Ministry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Review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&amp;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Organizational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Development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5"/>
        </w:rPr>
        <w:t>Mtg</w:t>
      </w:r>
      <w:r>
        <w:rPr>
          <w:color w:val="404040"/>
        </w:rPr>
        <w:tab/>
      </w:r>
      <w:r>
        <w:rPr>
          <w:color w:val="404040"/>
          <w:spacing w:val="-2"/>
        </w:rPr>
        <w:t>$750.00</w:t>
      </w:r>
    </w:p>
    <w:p w:rsidR="006346C1" w:rsidRDefault="00C87B0A">
      <w:pPr>
        <w:pStyle w:val="BodyText"/>
        <w:spacing w:before="5"/>
        <w:rPr>
          <w:b/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324.25pt;margin-top:9.6pt;width:234pt;height:13.95pt;z-index:-15728128;mso-wrap-distance-left:0;mso-wrap-distance-right:0;mso-position-horizontal-relative:page" fillcolor="yellow" stroked="f">
            <v:textbox inset="0,0,0,0">
              <w:txbxContent>
                <w:p w:rsidR="006346C1" w:rsidRDefault="00C87B0A">
                  <w:pPr>
                    <w:tabs>
                      <w:tab w:val="left" w:pos="3748"/>
                    </w:tabs>
                    <w:spacing w:line="278" w:lineRule="exact"/>
                    <w:ind w:right="-15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404040"/>
                      <w:sz w:val="24"/>
                    </w:rPr>
                    <w:t xml:space="preserve">Total </w:t>
                  </w:r>
                  <w:r>
                    <w:rPr>
                      <w:b/>
                      <w:color w:val="404040"/>
                      <w:spacing w:val="-2"/>
                      <w:sz w:val="24"/>
                    </w:rPr>
                    <w:t>Invoice</w:t>
                  </w:r>
                  <w:r>
                    <w:rPr>
                      <w:b/>
                      <w:color w:val="404040"/>
                      <w:sz w:val="24"/>
                    </w:rPr>
                    <w:tab/>
                  </w:r>
                  <w:r>
                    <w:rPr>
                      <w:b/>
                      <w:color w:val="404040"/>
                      <w:spacing w:val="-2"/>
                      <w:sz w:val="24"/>
                    </w:rPr>
                    <w:t>$750.00</w:t>
                  </w:r>
                </w:p>
              </w:txbxContent>
            </v:textbox>
            <w10:wrap type="topAndBottom" anchorx="page"/>
          </v:shape>
        </w:pict>
      </w:r>
    </w:p>
    <w:p w:rsidR="006346C1" w:rsidRDefault="006346C1">
      <w:pPr>
        <w:pStyle w:val="BodyText"/>
        <w:rPr>
          <w:b/>
          <w:sz w:val="20"/>
        </w:rPr>
      </w:pPr>
    </w:p>
    <w:p w:rsidR="006346C1" w:rsidRDefault="006346C1">
      <w:pPr>
        <w:pStyle w:val="BodyText"/>
        <w:rPr>
          <w:b/>
          <w:sz w:val="28"/>
        </w:rPr>
      </w:pPr>
    </w:p>
    <w:p w:rsidR="006346C1" w:rsidRDefault="00C87B0A">
      <w:pPr>
        <w:spacing w:before="100"/>
        <w:ind w:left="214"/>
        <w:rPr>
          <w:i/>
          <w:sz w:val="24"/>
        </w:rPr>
      </w:pPr>
      <w:r>
        <w:rPr>
          <w:color w:val="404040"/>
          <w:sz w:val="24"/>
          <w:shd w:val="clear" w:color="auto" w:fill="FFFF00"/>
        </w:rPr>
        <w:t>Please</w:t>
      </w:r>
      <w:r>
        <w:rPr>
          <w:color w:val="404040"/>
          <w:spacing w:val="-1"/>
          <w:sz w:val="24"/>
          <w:shd w:val="clear" w:color="auto" w:fill="FFFF00"/>
        </w:rPr>
        <w:t xml:space="preserve"> </w:t>
      </w:r>
      <w:r>
        <w:rPr>
          <w:color w:val="404040"/>
          <w:sz w:val="24"/>
          <w:shd w:val="clear" w:color="auto" w:fill="FFFF00"/>
        </w:rPr>
        <w:t>make check</w:t>
      </w:r>
      <w:r>
        <w:rPr>
          <w:color w:val="404040"/>
          <w:spacing w:val="-1"/>
          <w:sz w:val="24"/>
          <w:shd w:val="clear" w:color="auto" w:fill="FFFF00"/>
        </w:rPr>
        <w:t xml:space="preserve"> </w:t>
      </w:r>
      <w:r>
        <w:rPr>
          <w:color w:val="404040"/>
          <w:sz w:val="24"/>
          <w:shd w:val="clear" w:color="auto" w:fill="FFFF00"/>
        </w:rPr>
        <w:t>payable to:</w:t>
      </w:r>
      <w:r>
        <w:rPr>
          <w:color w:val="404040"/>
          <w:spacing w:val="-2"/>
          <w:sz w:val="24"/>
          <w:shd w:val="clear" w:color="auto" w:fill="FFFF00"/>
        </w:rPr>
        <w:t xml:space="preserve"> </w:t>
      </w:r>
      <w:r>
        <w:rPr>
          <w:i/>
          <w:color w:val="404040"/>
          <w:sz w:val="24"/>
          <w:shd w:val="clear" w:color="auto" w:fill="FFFF00"/>
        </w:rPr>
        <w:t>John</w:t>
      </w:r>
      <w:r>
        <w:rPr>
          <w:i/>
          <w:color w:val="404040"/>
          <w:spacing w:val="-1"/>
          <w:sz w:val="24"/>
          <w:shd w:val="clear" w:color="auto" w:fill="FFFF00"/>
        </w:rPr>
        <w:t xml:space="preserve"> </w:t>
      </w:r>
      <w:r>
        <w:rPr>
          <w:i/>
          <w:color w:val="404040"/>
          <w:sz w:val="24"/>
          <w:shd w:val="clear" w:color="auto" w:fill="FFFF00"/>
        </w:rPr>
        <w:t xml:space="preserve">Holm Consulting, </w:t>
      </w:r>
      <w:r>
        <w:rPr>
          <w:i/>
          <w:color w:val="404040"/>
          <w:spacing w:val="-5"/>
          <w:sz w:val="24"/>
          <w:shd w:val="clear" w:color="auto" w:fill="FFFF00"/>
        </w:rPr>
        <w:t>LLC</w:t>
      </w:r>
    </w:p>
    <w:p w:rsidR="006346C1" w:rsidRDefault="006346C1">
      <w:pPr>
        <w:pStyle w:val="BodyText"/>
        <w:rPr>
          <w:i/>
          <w:sz w:val="28"/>
        </w:rPr>
      </w:pPr>
    </w:p>
    <w:p w:rsidR="006346C1" w:rsidRDefault="006346C1">
      <w:pPr>
        <w:pStyle w:val="BodyText"/>
        <w:rPr>
          <w:i/>
          <w:sz w:val="28"/>
        </w:rPr>
      </w:pPr>
    </w:p>
    <w:p w:rsidR="006346C1" w:rsidRDefault="006346C1">
      <w:pPr>
        <w:pStyle w:val="BodyText"/>
        <w:rPr>
          <w:i/>
          <w:sz w:val="28"/>
        </w:rPr>
      </w:pPr>
    </w:p>
    <w:p w:rsidR="006346C1" w:rsidRDefault="00C87B0A">
      <w:pPr>
        <w:spacing w:before="181"/>
        <w:ind w:left="124"/>
        <w:rPr>
          <w:i/>
          <w:sz w:val="24"/>
        </w:rPr>
      </w:pPr>
      <w:r>
        <w:rPr>
          <w:i/>
          <w:color w:val="404040"/>
          <w:sz w:val="24"/>
        </w:rPr>
        <w:t xml:space="preserve">Due within 30 Days of </w:t>
      </w:r>
      <w:r>
        <w:rPr>
          <w:i/>
          <w:color w:val="404040"/>
          <w:spacing w:val="-2"/>
          <w:sz w:val="24"/>
        </w:rPr>
        <w:t>receipt.</w:t>
      </w:r>
    </w:p>
    <w:sectPr w:rsidR="006346C1"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346C1"/>
    <w:rsid w:val="006346C1"/>
    <w:rsid w:val="00C8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right="-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0"/>
      <w:ind w:left="1595" w:right="1595" w:firstLine="1469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right="-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0"/>
      <w:ind w:left="1595" w:right="1595" w:firstLine="1469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hn@johnholmconsultin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lcr020423 Invoice LCR Ministry Review &amp; Org Dev</dc:title>
  <dc:creator>John Holm</dc:creator>
  <cp:lastModifiedBy>Dawn Jacobson</cp:lastModifiedBy>
  <cp:revision>2</cp:revision>
  <dcterms:created xsi:type="dcterms:W3CDTF">2023-02-06T17:56:00Z</dcterms:created>
  <dcterms:modified xsi:type="dcterms:W3CDTF">2023-02-06T17:56:00Z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Word</vt:lpwstr>
  </property>
  <property fmtid="{D5CDD505-2E9C-101B-9397-08002B2CF9AE}" pid="4" name="LastSaved">
    <vt:filetime>2023-02-06T00:00:00Z</vt:filetime>
  </property>
  <property fmtid="{D5CDD505-2E9C-101B-9397-08002B2CF9AE}" pid="5" name="Producer">
    <vt:lpwstr>macOS Version 13.2 (Build 22D49) Quartz PDFContext</vt:lpwstr>
  </property>
</Properties>
</file>